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21CA44" w14:textId="77777777" w:rsidR="00AF2059" w:rsidRDefault="00C8279F" w:rsidP="00AF205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4F5B21" w:rsidRPr="004F5B21">
        <w:rPr>
          <w:rFonts w:ascii="Arial" w:hAnsi="Arial" w:cs="Arial"/>
          <w:b/>
          <w:sz w:val="22"/>
          <w:szCs w:val="22"/>
        </w:rPr>
        <w:t xml:space="preserve"> 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F5B21" w:rsidRPr="00757E46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F5B21" w:rsidRPr="00757E46">
        <w:rPr>
          <w:rFonts w:ascii="Arial" w:hAnsi="Arial" w:cs="Arial"/>
          <w:b/>
          <w:sz w:val="22"/>
          <w:szCs w:val="22"/>
        </w:rPr>
      </w:r>
      <w:r w:rsidR="004F5B21" w:rsidRPr="00757E46">
        <w:rPr>
          <w:rFonts w:ascii="Arial" w:hAnsi="Arial" w:cs="Arial"/>
          <w:b/>
          <w:sz w:val="22"/>
          <w:szCs w:val="22"/>
        </w:rPr>
        <w:fldChar w:fldCharType="separate"/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14:paraId="0F596521" w14:textId="77777777" w:rsidR="007C6E7E" w:rsidRPr="00D21E3B" w:rsidRDefault="00E80943" w:rsidP="00AF205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F5B21" w:rsidRPr="00757E46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F5B21" w:rsidRPr="00757E46">
        <w:rPr>
          <w:rFonts w:ascii="Arial" w:hAnsi="Arial" w:cs="Arial"/>
          <w:b/>
          <w:sz w:val="22"/>
          <w:szCs w:val="22"/>
        </w:rPr>
      </w:r>
      <w:r w:rsidR="004F5B21" w:rsidRPr="00757E46">
        <w:rPr>
          <w:rFonts w:ascii="Arial" w:hAnsi="Arial" w:cs="Arial"/>
          <w:b/>
          <w:sz w:val="22"/>
          <w:szCs w:val="22"/>
        </w:rPr>
        <w:fldChar w:fldCharType="separate"/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14:paraId="73894EF8" w14:textId="77777777" w:rsidR="00AF2059" w:rsidRDefault="00AF2059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</w:p>
    <w:p w14:paraId="75A771D5" w14:textId="77777777" w:rsidR="007C6E7E" w:rsidRPr="005D3F61" w:rsidRDefault="007C6E7E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  <w:r w:rsidRPr="005D3F61">
        <w:rPr>
          <w:rFonts w:ascii="Arial" w:hAnsi="Arial" w:cs="Arial"/>
          <w:b/>
          <w:i w:val="0"/>
          <w:sz w:val="28"/>
          <w:szCs w:val="28"/>
        </w:rPr>
        <w:t>IZJAVA</w:t>
      </w:r>
    </w:p>
    <w:p w14:paraId="33C6EE64" w14:textId="77777777" w:rsidR="00AF2059" w:rsidRDefault="00C8279F" w:rsidP="00AF2059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  <w:lang w:val="sl-SI"/>
        </w:rPr>
      </w:pPr>
      <w:r w:rsidRPr="00C8279F">
        <w:rPr>
          <w:rFonts w:ascii="Arial" w:hAnsi="Arial" w:cs="Arial"/>
          <w:b/>
          <w:i w:val="0"/>
          <w:sz w:val="28"/>
          <w:szCs w:val="28"/>
          <w:lang w:val="sl-SI"/>
        </w:rPr>
        <w:t xml:space="preserve">za gospodarski </w:t>
      </w:r>
      <w:r>
        <w:rPr>
          <w:rFonts w:ascii="Arial" w:hAnsi="Arial" w:cs="Arial"/>
          <w:b/>
          <w:i w:val="0"/>
          <w:sz w:val="28"/>
          <w:szCs w:val="28"/>
          <w:lang w:val="sl-SI"/>
        </w:rPr>
        <w:t>subjekt</w:t>
      </w:r>
    </w:p>
    <w:p w14:paraId="71B44F76" w14:textId="77777777" w:rsidR="00C8279F" w:rsidRPr="00C8279F" w:rsidRDefault="00C8279F" w:rsidP="00C8279F">
      <w:pPr>
        <w:pStyle w:val="Telobesedila"/>
        <w:jc w:val="center"/>
        <w:rPr>
          <w:rFonts w:ascii="Arial" w:hAnsi="Arial" w:cs="Arial"/>
          <w:i w:val="0"/>
          <w:sz w:val="22"/>
          <w:szCs w:val="22"/>
          <w:lang w:val="sl-SI"/>
        </w:rPr>
      </w:pPr>
      <w:r w:rsidRPr="00C8279F">
        <w:rPr>
          <w:rFonts w:ascii="Arial" w:hAnsi="Arial" w:cs="Arial"/>
          <w:i w:val="0"/>
          <w:sz w:val="22"/>
          <w:szCs w:val="22"/>
          <w:lang w:val="sl-SI"/>
        </w:rPr>
        <w:t>(samostojni ponudnik, ponudnik v skupni ponudbi)</w:t>
      </w:r>
    </w:p>
    <w:p w14:paraId="2D59599B" w14:textId="77777777" w:rsidR="00ED2892" w:rsidRPr="007F0E3D" w:rsidRDefault="00ED2892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6C8D91A" w14:textId="2966A52F" w:rsidR="006D1027" w:rsidRDefault="007C6E7E" w:rsidP="00504E9D">
      <w:pPr>
        <w:jc w:val="both"/>
        <w:rPr>
          <w:rFonts w:ascii="Arial" w:hAnsi="Arial" w:cs="Arial"/>
          <w:b/>
          <w:sz w:val="22"/>
          <w:szCs w:val="22"/>
        </w:rPr>
      </w:pPr>
      <w:r w:rsidRPr="00F21408">
        <w:rPr>
          <w:rFonts w:ascii="Arial" w:hAnsi="Arial" w:cs="Arial"/>
          <w:i/>
          <w:sz w:val="22"/>
          <w:szCs w:val="22"/>
        </w:rPr>
        <w:t xml:space="preserve">Predmet </w:t>
      </w:r>
      <w:r w:rsidR="00343D93" w:rsidRPr="00F21408">
        <w:rPr>
          <w:rFonts w:ascii="Arial" w:hAnsi="Arial" w:cs="Arial"/>
          <w:i/>
          <w:sz w:val="22"/>
          <w:szCs w:val="22"/>
        </w:rPr>
        <w:t>NMV</w:t>
      </w:r>
      <w:r w:rsidRPr="00F21408">
        <w:rPr>
          <w:rFonts w:ascii="Arial" w:hAnsi="Arial" w:cs="Arial"/>
          <w:i/>
          <w:sz w:val="22"/>
          <w:szCs w:val="22"/>
        </w:rPr>
        <w:t xml:space="preserve">: </w:t>
      </w:r>
      <w:r w:rsidR="00777A7B" w:rsidRPr="00777A7B">
        <w:rPr>
          <w:rFonts w:ascii="Arial" w:hAnsi="Arial" w:cs="Arial"/>
          <w:b/>
          <w:sz w:val="22"/>
          <w:szCs w:val="22"/>
        </w:rPr>
        <w:t>Sanacija hladilnega sistema hladilnih komor vezanih na skupni agregat</w:t>
      </w:r>
    </w:p>
    <w:p w14:paraId="065FDC8F" w14:textId="77777777" w:rsidR="00504E9D" w:rsidRPr="006D1027" w:rsidRDefault="00504E9D" w:rsidP="00504E9D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223DA2D3" w14:textId="77777777" w:rsidR="00742C70" w:rsidRPr="0013406C" w:rsidRDefault="00E80943" w:rsidP="00742C70">
      <w:pPr>
        <w:widowControl w:val="0"/>
        <w:autoSpaceDE w:val="0"/>
        <w:autoSpaceDN w:val="0"/>
        <w:jc w:val="both"/>
        <w:rPr>
          <w:rFonts w:ascii="Arial" w:hAnsi="Arial" w:cs="Arial"/>
          <w:spacing w:val="-1"/>
          <w:sz w:val="22"/>
          <w:szCs w:val="22"/>
        </w:rPr>
      </w:pPr>
      <w:r w:rsidRPr="0013406C">
        <w:rPr>
          <w:rFonts w:ascii="Arial" w:hAnsi="Arial" w:cs="Arial"/>
          <w:spacing w:val="-1"/>
          <w:sz w:val="22"/>
          <w:szCs w:val="22"/>
        </w:rPr>
        <w:t>S podpisom te izjave p</w:t>
      </w:r>
      <w:r w:rsidR="00742C70" w:rsidRPr="0013406C">
        <w:rPr>
          <w:rFonts w:ascii="Arial" w:hAnsi="Arial" w:cs="Arial"/>
          <w:spacing w:val="-1"/>
          <w:sz w:val="22"/>
          <w:szCs w:val="22"/>
        </w:rPr>
        <w:t xml:space="preserve">od kazensko in materialno odgovornostjo izjavljamo, da: </w:t>
      </w:r>
    </w:p>
    <w:p w14:paraId="319C2D1A" w14:textId="77777777" w:rsidR="00742C70" w:rsidRPr="0013406C" w:rsidRDefault="00742C70" w:rsidP="00121884">
      <w:pPr>
        <w:ind w:left="360" w:firstLine="708"/>
        <w:jc w:val="both"/>
        <w:rPr>
          <w:rFonts w:ascii="Arial" w:hAnsi="Arial" w:cs="Arial"/>
          <w:sz w:val="22"/>
          <w:szCs w:val="22"/>
        </w:rPr>
      </w:pPr>
    </w:p>
    <w:p w14:paraId="5439EC92" w14:textId="77777777" w:rsidR="004131EC" w:rsidRPr="004131EC" w:rsidRDefault="004131EC" w:rsidP="004131E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131EC">
        <w:rPr>
          <w:rFonts w:ascii="Arial" w:hAnsi="Arial" w:cs="Arial"/>
          <w:sz w:val="22"/>
          <w:szCs w:val="22"/>
        </w:rPr>
        <w:t xml:space="preserve">naši družbi in osebam, ki so članice upravnega, vodstvenega ali nadzornega organa družbe ali osebam, ki imajo pooblastila za njeno zastopanje ali odločanje ali nadzor v njej, ni bila izrečena pravnomočna sodba za kazniva dejanja iz Kazenskega zakonika (Uradni list RS, št. </w:t>
      </w:r>
      <w:hyperlink r:id="rId8" w:tgtFrame="_blank" w:tooltip="Kazenski zakonik (uradno prečiščeno besedilo)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50/12</w:t>
        </w:r>
      </w:hyperlink>
      <w:r w:rsidRPr="004131EC">
        <w:rPr>
          <w:rFonts w:ascii="Arial" w:hAnsi="Arial" w:cs="Arial"/>
          <w:sz w:val="22"/>
          <w:szCs w:val="22"/>
        </w:rPr>
        <w:t xml:space="preserve"> – uradno prečiščeno besedilo, </w:t>
      </w:r>
      <w:hyperlink r:id="rId9" w:tgtFrame="_blank" w:tooltip="Popravek Uradnega prečiščenega besedila Kazenskega zakonika (KZ-1-UPB2p)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 xml:space="preserve">6/16 – </w:t>
        </w:r>
        <w:proofErr w:type="spellStart"/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popr</w:t>
        </w:r>
        <w:proofErr w:type="spellEnd"/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.</w:t>
        </w:r>
      </w:hyperlink>
      <w:r w:rsidRPr="004131EC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Kazenskega zakonika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54/15</w:t>
        </w:r>
      </w:hyperlink>
      <w:r w:rsidRPr="004131EC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i Kazenskega zakonika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38/16</w:t>
        </w:r>
      </w:hyperlink>
      <w:r w:rsidRPr="004131EC">
        <w:rPr>
          <w:rFonts w:ascii="Arial" w:hAnsi="Arial" w:cs="Arial"/>
          <w:sz w:val="22"/>
          <w:szCs w:val="22"/>
        </w:rPr>
        <w:t xml:space="preserve">, </w:t>
      </w:r>
      <w:hyperlink r:id="rId12" w:tgtFrame="_blank" w:tooltip="Zakon o spremembah in dopolnitvah Kazenskega zakonika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27/17</w:t>
        </w:r>
      </w:hyperlink>
      <w:r w:rsidRPr="004131EC">
        <w:rPr>
          <w:rFonts w:ascii="Arial" w:hAnsi="Arial" w:cs="Arial"/>
          <w:sz w:val="22"/>
          <w:szCs w:val="22"/>
        </w:rPr>
        <w:t xml:space="preserve">, </w:t>
      </w:r>
      <w:hyperlink r:id="rId13" w:tgtFrame="_blank" w:tooltip="Zakon o dopolnitvi Kazenskega zakonika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23/20</w:t>
        </w:r>
      </w:hyperlink>
      <w:r w:rsidRPr="004131EC">
        <w:rPr>
          <w:rFonts w:ascii="Arial" w:hAnsi="Arial" w:cs="Arial"/>
          <w:sz w:val="22"/>
          <w:szCs w:val="22"/>
        </w:rPr>
        <w:t xml:space="preserve">, </w:t>
      </w:r>
      <w:hyperlink r:id="rId14" w:tgtFrame="_blank" w:tooltip="Zakon o spremembi Kazenskega zakonika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91/20</w:t>
        </w:r>
      </w:hyperlink>
      <w:r w:rsidRPr="004131EC">
        <w:rPr>
          <w:rFonts w:ascii="Arial" w:hAnsi="Arial" w:cs="Arial"/>
          <w:sz w:val="22"/>
          <w:szCs w:val="22"/>
        </w:rPr>
        <w:t xml:space="preserve">, </w:t>
      </w:r>
      <w:hyperlink r:id="rId15" w:tgtFrame="_blank" w:tooltip="Zakon o spremembah in dopolnitvah Kazenskega zakonika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95/21</w:t>
        </w:r>
      </w:hyperlink>
      <w:r w:rsidRPr="004131EC">
        <w:rPr>
          <w:rFonts w:ascii="Arial" w:hAnsi="Arial" w:cs="Arial"/>
          <w:sz w:val="22"/>
          <w:szCs w:val="22"/>
        </w:rPr>
        <w:t xml:space="preserve">, </w:t>
      </w:r>
      <w:hyperlink r:id="rId16" w:tgtFrame="_blank" w:tooltip="Zakon o spremembah in dopolnitvah Kazenskega zakonika 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186/21</w:t>
        </w:r>
      </w:hyperlink>
      <w:r w:rsidRPr="004131EC">
        <w:rPr>
          <w:rFonts w:ascii="Arial" w:hAnsi="Arial" w:cs="Arial"/>
          <w:sz w:val="22"/>
          <w:szCs w:val="22"/>
        </w:rPr>
        <w:t xml:space="preserve">, </w:t>
      </w:r>
      <w:hyperlink r:id="rId17" w:tgtFrame="_blank" w:tooltip="Zakon za zmanjšanje neenakosti in škodljivih posegov politike ter zagotavljanje spoštovanja pravne države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105/22</w:t>
        </w:r>
      </w:hyperlink>
      <w:r w:rsidRPr="004131EC">
        <w:rPr>
          <w:rFonts w:ascii="Arial" w:hAnsi="Arial" w:cs="Arial"/>
          <w:sz w:val="22"/>
          <w:szCs w:val="22"/>
        </w:rPr>
        <w:t xml:space="preserve"> – ZZNŠPP in </w:t>
      </w:r>
      <w:hyperlink r:id="rId18" w:tgtFrame="_blank" w:tooltip="Zakon o spremembah in dopolnitvah Kazenskega zakonika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16/23</w:t>
        </w:r>
      </w:hyperlink>
      <w:r w:rsidRPr="004131EC">
        <w:rPr>
          <w:rFonts w:ascii="Arial" w:hAnsi="Arial" w:cs="Arial"/>
          <w:sz w:val="22"/>
          <w:szCs w:val="22"/>
        </w:rPr>
        <w:t>; v nadaljnjem besedilu: KZ-1), ki so specificirana v prvem odstavku 75. člena ZJN-3 ali za primerljiva kazniva dejanja, ki so jih izrekla tuja sodišča;</w:t>
      </w:r>
    </w:p>
    <w:p w14:paraId="4D3588A3" w14:textId="77777777" w:rsidR="004131EC" w:rsidRPr="004131EC" w:rsidRDefault="004131EC" w:rsidP="004131EC">
      <w:pPr>
        <w:ind w:left="360" w:firstLine="708"/>
        <w:jc w:val="both"/>
        <w:rPr>
          <w:rFonts w:ascii="Arial" w:hAnsi="Arial" w:cs="Arial"/>
          <w:sz w:val="22"/>
          <w:szCs w:val="22"/>
        </w:rPr>
      </w:pPr>
    </w:p>
    <w:p w14:paraId="19C7A8C3" w14:textId="77777777" w:rsidR="004131EC" w:rsidRPr="004131EC" w:rsidRDefault="004131EC" w:rsidP="004131E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131EC">
        <w:rPr>
          <w:rFonts w:ascii="Arial" w:hAnsi="Arial" w:cs="Arial"/>
          <w:sz w:val="22"/>
          <w:szCs w:val="22"/>
        </w:rPr>
        <w:t xml:space="preserve">izpolnjujemo obvezne dajatve in druge denarne nedavčne obveznosti v skladu z zakonom, ki ureja finančno upravo, ki jih pobira davčni organ v skladu s predpisi države, v kateri imamo sedež, ali predpisi države naročnika.  Prav tako imamo predložene vse obračune davčnih odtegljajev za dohodke iz delovnega razmerja za obdobje zadnjih petih let do roka za oddajo ponudbe. </w:t>
      </w:r>
    </w:p>
    <w:p w14:paraId="1BA208A0" w14:textId="77777777" w:rsidR="004131EC" w:rsidRPr="004131EC" w:rsidRDefault="004131EC" w:rsidP="004131EC">
      <w:pPr>
        <w:ind w:left="360" w:firstLine="708"/>
        <w:jc w:val="both"/>
        <w:rPr>
          <w:rFonts w:ascii="Arial" w:hAnsi="Arial" w:cs="Arial"/>
          <w:sz w:val="22"/>
          <w:szCs w:val="22"/>
        </w:rPr>
      </w:pPr>
    </w:p>
    <w:p w14:paraId="3231960D" w14:textId="77777777" w:rsidR="004131EC" w:rsidRPr="004131EC" w:rsidRDefault="004131EC" w:rsidP="004131E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131EC">
        <w:rPr>
          <w:rFonts w:ascii="Arial" w:hAnsi="Arial" w:cs="Arial"/>
          <w:sz w:val="22"/>
          <w:szCs w:val="22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335645D8" w14:textId="77777777" w:rsidR="004131EC" w:rsidRPr="004131EC" w:rsidRDefault="004131EC" w:rsidP="004131EC">
      <w:pPr>
        <w:ind w:left="360" w:firstLine="708"/>
        <w:jc w:val="both"/>
        <w:rPr>
          <w:rFonts w:ascii="Arial" w:hAnsi="Arial" w:cs="Arial"/>
          <w:sz w:val="22"/>
          <w:szCs w:val="22"/>
        </w:rPr>
      </w:pPr>
    </w:p>
    <w:p w14:paraId="0FC23023" w14:textId="77777777" w:rsidR="004131EC" w:rsidRPr="004131EC" w:rsidRDefault="004131EC" w:rsidP="004131E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131EC">
        <w:rPr>
          <w:rFonts w:ascii="Arial" w:hAnsi="Arial" w:cs="Arial"/>
          <w:sz w:val="22"/>
          <w:szCs w:val="22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prekršek.</w:t>
      </w:r>
    </w:p>
    <w:p w14:paraId="27BD58D4" w14:textId="77777777" w:rsidR="004131EC" w:rsidRPr="004131EC" w:rsidRDefault="004131EC" w:rsidP="004131EC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ABDE9F4" w14:textId="77777777" w:rsidR="004131EC" w:rsidRDefault="004131EC" w:rsidP="004131E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131EC">
        <w:rPr>
          <w:rFonts w:ascii="Arial" w:hAnsi="Arial" w:cs="Arial"/>
          <w:sz w:val="22"/>
          <w:szCs w:val="22"/>
        </w:rPr>
        <w:t>smo registrirani za opravljanje dejavnosti pri pristojnem sodišču ali drugemu organu;</w:t>
      </w:r>
    </w:p>
    <w:p w14:paraId="32C4E8D1" w14:textId="77777777" w:rsidR="004131EC" w:rsidRDefault="004131EC" w:rsidP="004131EC">
      <w:pPr>
        <w:pStyle w:val="Odstavekseznama"/>
        <w:rPr>
          <w:rFonts w:ascii="Arial" w:hAnsi="Arial" w:cs="Arial"/>
          <w:iCs/>
          <w:sz w:val="22"/>
          <w:szCs w:val="22"/>
        </w:rPr>
      </w:pPr>
    </w:p>
    <w:p w14:paraId="2FB64536" w14:textId="682C68D0" w:rsidR="004131EC" w:rsidRPr="004131EC" w:rsidRDefault="004131EC" w:rsidP="004131E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131EC">
        <w:rPr>
          <w:rFonts w:ascii="Arial" w:hAnsi="Arial" w:cs="Arial"/>
          <w:iCs/>
          <w:sz w:val="22"/>
          <w:szCs w:val="22"/>
        </w:rPr>
        <w:t xml:space="preserve">izpolnjujemo pogoj iz točke 2.10.2.2 Navodil – Tehnična in strokovna sposobnost: </w:t>
      </w:r>
      <w:r w:rsidRPr="004131EC">
        <w:rPr>
          <w:rFonts w:ascii="Arial" w:hAnsi="Arial" w:cs="Arial"/>
          <w:iCs/>
          <w:sz w:val="22"/>
          <w:szCs w:val="22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4131EC">
        <w:rPr>
          <w:rFonts w:ascii="Arial" w:hAnsi="Arial" w:cs="Arial"/>
          <w:iCs/>
          <w:sz w:val="22"/>
          <w:szCs w:val="22"/>
        </w:rPr>
        <w:instrText xml:space="preserve"> FORMTEXT </w:instrText>
      </w:r>
      <w:r w:rsidRPr="004131EC">
        <w:rPr>
          <w:rFonts w:ascii="Arial" w:hAnsi="Arial" w:cs="Arial"/>
          <w:iCs/>
          <w:sz w:val="22"/>
          <w:szCs w:val="22"/>
        </w:rPr>
      </w:r>
      <w:r w:rsidRPr="004131EC">
        <w:rPr>
          <w:rFonts w:ascii="Arial" w:hAnsi="Arial" w:cs="Arial"/>
          <w:iCs/>
          <w:sz w:val="22"/>
          <w:szCs w:val="22"/>
        </w:rPr>
        <w:fldChar w:fldCharType="separate"/>
      </w:r>
      <w:r w:rsidRPr="004131EC">
        <w:t> </w:t>
      </w:r>
      <w:r w:rsidRPr="004131EC">
        <w:t> </w:t>
      </w:r>
      <w:r w:rsidRPr="004131EC">
        <w:t> </w:t>
      </w:r>
      <w:r w:rsidRPr="004131EC">
        <w:t> </w:t>
      </w:r>
      <w:r w:rsidRPr="004131EC">
        <w:t> </w:t>
      </w:r>
      <w:r w:rsidRPr="004131EC">
        <w:rPr>
          <w:rFonts w:ascii="Arial" w:hAnsi="Arial" w:cs="Arial"/>
          <w:iCs/>
          <w:sz w:val="22"/>
          <w:szCs w:val="22"/>
        </w:rPr>
        <w:fldChar w:fldCharType="end"/>
      </w:r>
      <w:r w:rsidRPr="004131EC">
        <w:rPr>
          <w:rFonts w:ascii="Arial" w:hAnsi="Arial" w:cs="Arial"/>
          <w:iCs/>
          <w:sz w:val="22"/>
          <w:szCs w:val="22"/>
        </w:rPr>
        <w:t>.</w:t>
      </w:r>
      <w:r w:rsidRPr="004131EC">
        <w:rPr>
          <w:rFonts w:ascii="Arial" w:hAnsi="Arial" w:cs="Arial"/>
          <w:sz w:val="22"/>
          <w:szCs w:val="22"/>
        </w:rPr>
        <w:t xml:space="preserve"> </w:t>
      </w:r>
      <w:r w:rsidRPr="004131EC">
        <w:rPr>
          <w:rFonts w:ascii="Arial" w:hAnsi="Arial" w:cs="Arial"/>
          <w:b/>
          <w:bCs/>
          <w:sz w:val="22"/>
          <w:szCs w:val="22"/>
          <w:u w:val="single"/>
        </w:rPr>
        <w:t>Glej opombo!</w:t>
      </w:r>
    </w:p>
    <w:p w14:paraId="07800133" w14:textId="77777777" w:rsidR="004131EC" w:rsidRPr="004131EC" w:rsidRDefault="004131EC" w:rsidP="004131EC">
      <w:pPr>
        <w:pStyle w:val="Telobesedila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CA929FC" w14:textId="4B645A8A" w:rsidR="00670454" w:rsidRPr="0043273F" w:rsidRDefault="00670454" w:rsidP="00C058AF">
      <w:pPr>
        <w:numPr>
          <w:ilvl w:val="0"/>
          <w:numId w:val="10"/>
        </w:num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43273F">
        <w:rPr>
          <w:rFonts w:ascii="Arial" w:hAnsi="Arial" w:cs="Arial"/>
          <w:sz w:val="22"/>
          <w:szCs w:val="22"/>
        </w:rPr>
        <w:t xml:space="preserve">bomo </w:t>
      </w:r>
      <w:r w:rsidRPr="0043273F">
        <w:rPr>
          <w:rFonts w:ascii="Arial" w:hAnsi="Arial" w:cs="Arial"/>
          <w:bCs/>
          <w:sz w:val="22"/>
          <w:szCs w:val="22"/>
        </w:rPr>
        <w:t>upoštevali tehnične zahteve naročnika in zahteve naročnika, ki se nanašajo na Uredbo o zelenem javnem naročanju (</w:t>
      </w:r>
      <w:r w:rsidR="006D5916" w:rsidRPr="0043273F">
        <w:rPr>
          <w:rFonts w:ascii="Arial" w:hAnsi="Arial" w:cs="Arial"/>
          <w:bCs/>
          <w:sz w:val="22"/>
          <w:szCs w:val="22"/>
        </w:rPr>
        <w:t>Uradni list RS, št. 51/17, 64/19, 121/21, 132/23 in 43/25</w:t>
      </w:r>
      <w:r w:rsidRPr="0043273F">
        <w:rPr>
          <w:rFonts w:ascii="Arial" w:hAnsi="Arial" w:cs="Arial"/>
          <w:bCs/>
          <w:sz w:val="22"/>
          <w:szCs w:val="22"/>
        </w:rPr>
        <w:t>), razen če predpis ali namen uporabe to prepoveduje ali onemogoča.</w:t>
      </w:r>
    </w:p>
    <w:p w14:paraId="72E196B7" w14:textId="77777777" w:rsidR="00D5208C" w:rsidRPr="0013406C" w:rsidRDefault="00D5208C" w:rsidP="0013406C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535FF0AD" w14:textId="64086A33" w:rsidR="00B9006C" w:rsidRPr="0013406C" w:rsidRDefault="007122EF" w:rsidP="002E0363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13406C">
        <w:rPr>
          <w:rFonts w:ascii="Arial" w:hAnsi="Arial" w:cs="Arial"/>
          <w:i w:val="0"/>
          <w:sz w:val="22"/>
          <w:szCs w:val="22"/>
        </w:rPr>
        <w:t xml:space="preserve">Ta izjava je sestavni del ponudbe, s katero se prijavljamo za </w:t>
      </w:r>
      <w:r w:rsidR="00FD48E1" w:rsidRPr="0013406C">
        <w:rPr>
          <w:rFonts w:ascii="Arial" w:hAnsi="Arial" w:cs="Arial"/>
          <w:i w:val="0"/>
          <w:sz w:val="22"/>
          <w:szCs w:val="22"/>
          <w:lang w:val="sl-SI"/>
        </w:rPr>
        <w:t xml:space="preserve">predmetno </w:t>
      </w:r>
      <w:r w:rsidRPr="0013406C">
        <w:rPr>
          <w:rFonts w:ascii="Arial" w:hAnsi="Arial" w:cs="Arial"/>
          <w:i w:val="0"/>
          <w:sz w:val="22"/>
          <w:szCs w:val="22"/>
        </w:rPr>
        <w:t>naročilo</w:t>
      </w:r>
      <w:r w:rsidR="00A1310F" w:rsidRPr="0013406C">
        <w:rPr>
          <w:rFonts w:ascii="Arial" w:hAnsi="Arial" w:cs="Arial"/>
          <w:i w:val="0"/>
          <w:sz w:val="22"/>
          <w:szCs w:val="22"/>
        </w:rPr>
        <w:t xml:space="preserve"> </w:t>
      </w:r>
      <w:r w:rsidRPr="0013406C">
        <w:rPr>
          <w:rFonts w:ascii="Arial" w:hAnsi="Arial" w:cs="Arial"/>
          <w:i w:val="0"/>
          <w:sz w:val="22"/>
          <w:szCs w:val="22"/>
        </w:rPr>
        <w:t>male vrednosti</w:t>
      </w:r>
      <w:r w:rsidR="00F26D47" w:rsidRPr="0013406C">
        <w:rPr>
          <w:rFonts w:ascii="Arial" w:hAnsi="Arial" w:cs="Arial"/>
          <w:i w:val="0"/>
          <w:sz w:val="22"/>
          <w:szCs w:val="22"/>
          <w:lang w:val="sl-SI"/>
        </w:rPr>
        <w:t xml:space="preserve"> za </w:t>
      </w:r>
      <w:r w:rsidR="00777A7B" w:rsidRPr="00777A7B">
        <w:rPr>
          <w:rFonts w:ascii="Arial" w:hAnsi="Arial" w:cs="Arial"/>
          <w:bCs/>
          <w:i w:val="0"/>
          <w:iCs/>
          <w:sz w:val="22"/>
          <w:szCs w:val="22"/>
          <w:lang w:val="sl-SI"/>
        </w:rPr>
        <w:t>Sanacija hladilnega sistema hladilnih komor vezanih na skupni agregat</w:t>
      </w:r>
      <w:r w:rsidR="00271823" w:rsidRPr="0013406C">
        <w:rPr>
          <w:rFonts w:ascii="Arial" w:hAnsi="Arial" w:cs="Arial"/>
          <w:i w:val="0"/>
          <w:sz w:val="22"/>
          <w:szCs w:val="22"/>
          <w:lang w:val="sl-SI"/>
        </w:rPr>
        <w:t>.</w:t>
      </w:r>
    </w:p>
    <w:p w14:paraId="16087CE7" w14:textId="77777777" w:rsidR="00D5208C" w:rsidRDefault="00D5208C" w:rsidP="002E0363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504E9D" w14:paraId="089CD0F1" w14:textId="77777777" w:rsidTr="005F5A46">
        <w:trPr>
          <w:trHeight w:val="241"/>
        </w:trPr>
        <w:tc>
          <w:tcPr>
            <w:tcW w:w="3348" w:type="dxa"/>
          </w:tcPr>
          <w:p w14:paraId="5EAC72AC" w14:textId="77777777" w:rsidR="00E20AA8" w:rsidRPr="00504E9D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504E9D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504E9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04E9D">
              <w:rPr>
                <w:rFonts w:ascii="Arial" w:hAnsi="Arial" w:cs="Arial"/>
                <w:sz w:val="22"/>
                <w:szCs w:val="22"/>
              </w:rPr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</w:tcPr>
          <w:p w14:paraId="18B818A3" w14:textId="77777777" w:rsidR="00E20AA8" w:rsidRPr="00504E9D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4" w:type="dxa"/>
          </w:tcPr>
          <w:p w14:paraId="6995EB1F" w14:textId="77777777" w:rsidR="00E20AA8" w:rsidRPr="00504E9D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504E9D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14:paraId="3769F029" w14:textId="77777777" w:rsidR="00E20AA8" w:rsidRPr="00504E9D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504E9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04E9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04E9D">
              <w:rPr>
                <w:rFonts w:ascii="Arial" w:hAnsi="Arial" w:cs="Arial"/>
                <w:sz w:val="22"/>
                <w:szCs w:val="22"/>
              </w:rPr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62F1DF2" w14:textId="77777777" w:rsidR="00E20AA8" w:rsidRPr="00504E9D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0AA8" w:rsidRPr="00504E9D" w14:paraId="029F5D1F" w14:textId="77777777" w:rsidTr="005F5A46">
        <w:trPr>
          <w:trHeight w:val="483"/>
        </w:trPr>
        <w:tc>
          <w:tcPr>
            <w:tcW w:w="3348" w:type="dxa"/>
          </w:tcPr>
          <w:p w14:paraId="03086321" w14:textId="77777777" w:rsidR="00E20AA8" w:rsidRPr="00504E9D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504E9D">
              <w:rPr>
                <w:rFonts w:ascii="Arial" w:hAnsi="Arial" w:cs="Arial"/>
                <w:sz w:val="22"/>
                <w:szCs w:val="22"/>
              </w:rPr>
              <w:t>Datum</w:t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504E9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83315">
              <w:rPr>
                <w:rFonts w:ascii="Arial" w:hAnsi="Arial" w:cs="Arial"/>
                <w:sz w:val="22"/>
                <w:szCs w:val="22"/>
              </w:rPr>
            </w:r>
            <w:r w:rsidR="00483315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504E9D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504E9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04E9D">
              <w:rPr>
                <w:rFonts w:ascii="Arial" w:hAnsi="Arial" w:cs="Arial"/>
                <w:sz w:val="22"/>
                <w:szCs w:val="22"/>
              </w:rPr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</w:tcPr>
          <w:p w14:paraId="73CF9797" w14:textId="77777777" w:rsidR="00E20AA8" w:rsidRPr="00504E9D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504E9D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4324" w:type="dxa"/>
          </w:tcPr>
          <w:p w14:paraId="7DF77B4F" w14:textId="77777777" w:rsidR="00E20AA8" w:rsidRPr="00504E9D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504E9D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  <w:p w14:paraId="1A42756C" w14:textId="77777777" w:rsidR="00E20AA8" w:rsidRPr="00504E9D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504E9D">
              <w:rPr>
                <w:rFonts w:ascii="Arial" w:hAnsi="Arial" w:cs="Arial"/>
                <w:sz w:val="22"/>
                <w:szCs w:val="22"/>
              </w:rPr>
              <w:t>Podpis odgovorne osebe</w:t>
            </w:r>
          </w:p>
        </w:tc>
      </w:tr>
    </w:tbl>
    <w:p w14:paraId="3CDE4951" w14:textId="77777777" w:rsidR="001C5ECF" w:rsidRDefault="001C5ECF" w:rsidP="00AF2059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p w14:paraId="03849AA4" w14:textId="30C288A2" w:rsidR="001C5ECF" w:rsidRPr="001C5ECF" w:rsidRDefault="001C5ECF" w:rsidP="00AF2059">
      <w:pPr>
        <w:pStyle w:val="Telobesedila"/>
        <w:jc w:val="both"/>
        <w:rPr>
          <w:rFonts w:ascii="Arial" w:hAnsi="Arial" w:cs="Arial"/>
          <w:sz w:val="16"/>
          <w:szCs w:val="16"/>
          <w:lang w:val="sl-SI"/>
        </w:rPr>
      </w:pPr>
      <w:r w:rsidRPr="001E2553">
        <w:rPr>
          <w:rFonts w:ascii="Arial" w:hAnsi="Arial" w:cs="Arial"/>
          <w:b/>
          <w:bCs/>
          <w:sz w:val="16"/>
          <w:szCs w:val="16"/>
        </w:rPr>
        <w:t>Opomba:</w:t>
      </w:r>
      <w:r w:rsidRPr="001E2553">
        <w:rPr>
          <w:rFonts w:ascii="Arial" w:hAnsi="Arial" w:cs="Arial"/>
          <w:sz w:val="16"/>
          <w:szCs w:val="16"/>
        </w:rPr>
        <w:t xml:space="preserve"> pri točki 6. gospodarski subjekt vpiše DA, v kolikor izpolnjuje pogoj, oz. NE, v kolikor le-tega ne izpolnjuje.</w:t>
      </w:r>
    </w:p>
    <w:sectPr w:rsidR="001C5ECF" w:rsidRPr="001C5ECF">
      <w:headerReference w:type="default" r:id="rId19"/>
      <w:footerReference w:type="even" r:id="rId20"/>
      <w:footerReference w:type="default" r:id="rId21"/>
      <w:pgSz w:w="11907" w:h="16840" w:code="9"/>
      <w:pgMar w:top="1134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3E565F" w14:textId="77777777" w:rsidR="00A2546B" w:rsidRDefault="00A2546B">
      <w:r>
        <w:separator/>
      </w:r>
    </w:p>
  </w:endnote>
  <w:endnote w:type="continuationSeparator" w:id="0">
    <w:p w14:paraId="50C038CB" w14:textId="77777777" w:rsidR="00A2546B" w:rsidRDefault="00A2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5991A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8F4CB8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4517C" w14:textId="774A0EF2" w:rsidR="00EF3664" w:rsidRDefault="00EF3664" w:rsidP="00EF3664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bookmarkStart w:id="0" w:name="_Hlk89689830"/>
    <w:bookmarkStart w:id="1" w:name="_Hlk89689831"/>
    <w:bookmarkStart w:id="2" w:name="_Hlk89759222"/>
    <w:bookmarkStart w:id="3" w:name="_Hlk89759223"/>
    <w:bookmarkStart w:id="4" w:name="_Hlk115093832"/>
    <w:bookmarkStart w:id="5" w:name="_Hlk115093833"/>
    <w:bookmarkStart w:id="6" w:name="_Hlk115098655"/>
    <w:bookmarkStart w:id="7" w:name="_Hlk115098656"/>
    <w:bookmarkStart w:id="8" w:name="_Hlk115098661"/>
    <w:bookmarkStart w:id="9" w:name="_Hlk115098662"/>
    <w:bookmarkStart w:id="10" w:name="_Hlk115101918"/>
    <w:bookmarkStart w:id="11" w:name="_Hlk115101919"/>
    <w:bookmarkStart w:id="12" w:name="_Hlk115101966"/>
    <w:bookmarkStart w:id="13" w:name="_Hlk115101967"/>
    <w:bookmarkStart w:id="14" w:name="_Hlk115101977"/>
    <w:bookmarkStart w:id="15" w:name="_Hlk115101978"/>
    <w:bookmarkStart w:id="16" w:name="_Hlk49246115"/>
    <w:bookmarkStart w:id="17" w:name="_Hlk49246116"/>
    <w:r>
      <w:rPr>
        <w:rFonts w:ascii="Arial" w:hAnsi="Arial" w:cs="Arial"/>
        <w:i/>
        <w:sz w:val="20"/>
      </w:rPr>
      <w:t xml:space="preserve">UKC Maribor       </w:t>
    </w:r>
    <w:r w:rsidR="00D16C19">
      <w:rPr>
        <w:rFonts w:ascii="Arial" w:hAnsi="Arial" w:cs="Arial"/>
        <w:i/>
        <w:sz w:val="20"/>
      </w:rPr>
      <w:t xml:space="preserve">         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r w:rsidR="004E387A">
      <w:rPr>
        <w:rFonts w:ascii="Arial" w:hAnsi="Arial" w:cs="Arial"/>
        <w:i/>
        <w:sz w:val="20"/>
      </w:rPr>
      <w:t xml:space="preserve"> </w:t>
    </w:r>
    <w:r w:rsidR="00413DDC">
      <w:rPr>
        <w:rFonts w:ascii="Arial" w:hAnsi="Arial" w:cs="Arial"/>
        <w:i/>
        <w:sz w:val="20"/>
      </w:rPr>
      <w:t xml:space="preserve">     </w:t>
    </w:r>
    <w:r w:rsidR="00777A7B">
      <w:rPr>
        <w:rFonts w:ascii="Arial" w:hAnsi="Arial" w:cs="Arial"/>
        <w:i/>
        <w:sz w:val="20"/>
      </w:rPr>
      <w:t xml:space="preserve">      </w:t>
    </w:r>
    <w:r w:rsidR="00777A7B" w:rsidRPr="00777A7B">
      <w:rPr>
        <w:rFonts w:ascii="Arial" w:hAnsi="Arial" w:cs="Arial"/>
        <w:i/>
        <w:sz w:val="20"/>
      </w:rPr>
      <w:t>Sanacija hladilnega sistema hladilnih komor vezanih na skupni agregat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F805A9" w14:textId="77777777" w:rsidR="00A2546B" w:rsidRDefault="00A2546B">
      <w:r>
        <w:separator/>
      </w:r>
    </w:p>
  </w:footnote>
  <w:footnote w:type="continuationSeparator" w:id="0">
    <w:p w14:paraId="66A4633B" w14:textId="77777777" w:rsidR="00A2546B" w:rsidRDefault="00A25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27EFA" w14:textId="243D12DC" w:rsidR="00526327" w:rsidRPr="00ED5903" w:rsidRDefault="00526327">
    <w:pPr>
      <w:pStyle w:val="Glava"/>
      <w:rPr>
        <w:rFonts w:ascii="Arial" w:hAnsi="Arial" w:cs="Arial"/>
        <w:b/>
        <w:sz w:val="22"/>
        <w:szCs w:val="22"/>
        <w:lang w:val="sl-SI"/>
      </w:rPr>
    </w:pPr>
    <w:r>
      <w:tab/>
    </w:r>
    <w:r>
      <w:tab/>
    </w:r>
    <w:r>
      <w:rPr>
        <w:rFonts w:ascii="Arial" w:hAnsi="Arial" w:cs="Arial"/>
        <w:b/>
        <w:sz w:val="22"/>
        <w:szCs w:val="22"/>
      </w:rPr>
      <w:t>OBR-</w:t>
    </w:r>
    <w:r w:rsidR="00060DCC">
      <w:rPr>
        <w:rFonts w:ascii="Arial" w:hAnsi="Arial" w:cs="Arial"/>
        <w:b/>
        <w:sz w:val="22"/>
        <w:szCs w:val="22"/>
        <w:lang w:val="sl-SI"/>
      </w:rPr>
      <w:t>5</w:t>
    </w:r>
  </w:p>
  <w:p w14:paraId="6CEE256B" w14:textId="77777777" w:rsidR="00526327" w:rsidRDefault="00526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0041AC"/>
    <w:multiLevelType w:val="hybridMultilevel"/>
    <w:tmpl w:val="D6807CA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B3198"/>
    <w:multiLevelType w:val="hybridMultilevel"/>
    <w:tmpl w:val="A4EEE3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8996470">
    <w:abstractNumId w:val="1"/>
  </w:num>
  <w:num w:numId="2" w16cid:durableId="1709716789">
    <w:abstractNumId w:val="9"/>
  </w:num>
  <w:num w:numId="3" w16cid:durableId="2036153749">
    <w:abstractNumId w:val="14"/>
  </w:num>
  <w:num w:numId="4" w16cid:durableId="942146674">
    <w:abstractNumId w:val="15"/>
  </w:num>
  <w:num w:numId="5" w16cid:durableId="1105035239">
    <w:abstractNumId w:val="3"/>
  </w:num>
  <w:num w:numId="6" w16cid:durableId="458573418">
    <w:abstractNumId w:val="6"/>
  </w:num>
  <w:num w:numId="7" w16cid:durableId="5107258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89857214">
    <w:abstractNumId w:val="19"/>
  </w:num>
  <w:num w:numId="9" w16cid:durableId="1707442161">
    <w:abstractNumId w:val="11"/>
  </w:num>
  <w:num w:numId="10" w16cid:durableId="619265925">
    <w:abstractNumId w:val="10"/>
  </w:num>
  <w:num w:numId="11" w16cid:durableId="334697325">
    <w:abstractNumId w:val="12"/>
  </w:num>
  <w:num w:numId="12" w16cid:durableId="2093577288">
    <w:abstractNumId w:val="20"/>
  </w:num>
  <w:num w:numId="13" w16cid:durableId="1358658655">
    <w:abstractNumId w:val="0"/>
  </w:num>
  <w:num w:numId="14" w16cid:durableId="700208741">
    <w:abstractNumId w:val="8"/>
  </w:num>
  <w:num w:numId="15" w16cid:durableId="615067360">
    <w:abstractNumId w:val="2"/>
  </w:num>
  <w:num w:numId="16" w16cid:durableId="1933121625">
    <w:abstractNumId w:val="4"/>
  </w:num>
  <w:num w:numId="17" w16cid:durableId="853113845">
    <w:abstractNumId w:val="5"/>
  </w:num>
  <w:num w:numId="18" w16cid:durableId="837110955">
    <w:abstractNumId w:val="17"/>
  </w:num>
  <w:num w:numId="19" w16cid:durableId="196502767">
    <w:abstractNumId w:val="7"/>
  </w:num>
  <w:num w:numId="20" w16cid:durableId="2124684761">
    <w:abstractNumId w:val="10"/>
  </w:num>
  <w:num w:numId="21" w16cid:durableId="1387753315">
    <w:abstractNumId w:val="13"/>
  </w:num>
  <w:num w:numId="22" w16cid:durableId="175000994">
    <w:abstractNumId w:val="16"/>
  </w:num>
  <w:num w:numId="23" w16cid:durableId="137935647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KL+UCMw2/iUgXJvkHO+m3/cTg+jBcdu2R6AAl6rz9MkWBzauclEKevHrQN9WYhua+52bSuMtgnLfOX4QMknKUw==" w:salt="0/04f040L8ZxRCtEOZxGn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12846"/>
    <w:rsid w:val="00015869"/>
    <w:rsid w:val="0002692E"/>
    <w:rsid w:val="000273E1"/>
    <w:rsid w:val="00027B99"/>
    <w:rsid w:val="0003210F"/>
    <w:rsid w:val="00035657"/>
    <w:rsid w:val="000411D9"/>
    <w:rsid w:val="00052843"/>
    <w:rsid w:val="00052F62"/>
    <w:rsid w:val="00056CB4"/>
    <w:rsid w:val="00060DCC"/>
    <w:rsid w:val="00062118"/>
    <w:rsid w:val="00062775"/>
    <w:rsid w:val="0008188A"/>
    <w:rsid w:val="00083A75"/>
    <w:rsid w:val="00087D4F"/>
    <w:rsid w:val="00093BAF"/>
    <w:rsid w:val="000A113B"/>
    <w:rsid w:val="000A48B2"/>
    <w:rsid w:val="000B095B"/>
    <w:rsid w:val="000B4489"/>
    <w:rsid w:val="000C04B0"/>
    <w:rsid w:val="000C73D5"/>
    <w:rsid w:val="000D6D39"/>
    <w:rsid w:val="000E09CB"/>
    <w:rsid w:val="0010431E"/>
    <w:rsid w:val="00112AB8"/>
    <w:rsid w:val="00115B03"/>
    <w:rsid w:val="001203EB"/>
    <w:rsid w:val="00121884"/>
    <w:rsid w:val="00133624"/>
    <w:rsid w:val="0013406C"/>
    <w:rsid w:val="001608C4"/>
    <w:rsid w:val="001624F3"/>
    <w:rsid w:val="00162927"/>
    <w:rsid w:val="00165ED6"/>
    <w:rsid w:val="0017311E"/>
    <w:rsid w:val="001768B3"/>
    <w:rsid w:val="0019179F"/>
    <w:rsid w:val="00192EFC"/>
    <w:rsid w:val="001B255D"/>
    <w:rsid w:val="001B3BCD"/>
    <w:rsid w:val="001B6CAE"/>
    <w:rsid w:val="001C097D"/>
    <w:rsid w:val="001C3415"/>
    <w:rsid w:val="001C4961"/>
    <w:rsid w:val="001C5ECF"/>
    <w:rsid w:val="001D429A"/>
    <w:rsid w:val="001D6D67"/>
    <w:rsid w:val="001E320C"/>
    <w:rsid w:val="001F1A73"/>
    <w:rsid w:val="001F4D81"/>
    <w:rsid w:val="001F6C3A"/>
    <w:rsid w:val="001F7C68"/>
    <w:rsid w:val="00204BB0"/>
    <w:rsid w:val="00213185"/>
    <w:rsid w:val="00221157"/>
    <w:rsid w:val="0023060D"/>
    <w:rsid w:val="00263278"/>
    <w:rsid w:val="00271823"/>
    <w:rsid w:val="00277A47"/>
    <w:rsid w:val="00281FCF"/>
    <w:rsid w:val="0028573E"/>
    <w:rsid w:val="00286811"/>
    <w:rsid w:val="00293BBE"/>
    <w:rsid w:val="00295416"/>
    <w:rsid w:val="002A3C01"/>
    <w:rsid w:val="002A5FD8"/>
    <w:rsid w:val="002A6A90"/>
    <w:rsid w:val="002B4807"/>
    <w:rsid w:val="002C4C28"/>
    <w:rsid w:val="002C7EB7"/>
    <w:rsid w:val="002E0363"/>
    <w:rsid w:val="002F3710"/>
    <w:rsid w:val="002F6B87"/>
    <w:rsid w:val="002F741A"/>
    <w:rsid w:val="00303867"/>
    <w:rsid w:val="00306FFB"/>
    <w:rsid w:val="00307993"/>
    <w:rsid w:val="003203CE"/>
    <w:rsid w:val="00322BC1"/>
    <w:rsid w:val="00323867"/>
    <w:rsid w:val="00334CCC"/>
    <w:rsid w:val="00343A42"/>
    <w:rsid w:val="00343D93"/>
    <w:rsid w:val="003451B2"/>
    <w:rsid w:val="003540BC"/>
    <w:rsid w:val="00357B1F"/>
    <w:rsid w:val="00367B2E"/>
    <w:rsid w:val="00371D09"/>
    <w:rsid w:val="00375CE6"/>
    <w:rsid w:val="003901CA"/>
    <w:rsid w:val="00391159"/>
    <w:rsid w:val="0039286D"/>
    <w:rsid w:val="003A2F92"/>
    <w:rsid w:val="003A6D7F"/>
    <w:rsid w:val="003B50A4"/>
    <w:rsid w:val="003D04CC"/>
    <w:rsid w:val="003E15A2"/>
    <w:rsid w:val="003F1679"/>
    <w:rsid w:val="003F50A5"/>
    <w:rsid w:val="0040032D"/>
    <w:rsid w:val="00405DAC"/>
    <w:rsid w:val="004108B7"/>
    <w:rsid w:val="004131EC"/>
    <w:rsid w:val="00413DDC"/>
    <w:rsid w:val="00414D4D"/>
    <w:rsid w:val="004213FF"/>
    <w:rsid w:val="0042269B"/>
    <w:rsid w:val="0043219A"/>
    <w:rsid w:val="0043273F"/>
    <w:rsid w:val="0044146A"/>
    <w:rsid w:val="00444342"/>
    <w:rsid w:val="004570AC"/>
    <w:rsid w:val="00462218"/>
    <w:rsid w:val="004622B9"/>
    <w:rsid w:val="00470F9E"/>
    <w:rsid w:val="00483315"/>
    <w:rsid w:val="00484651"/>
    <w:rsid w:val="00490289"/>
    <w:rsid w:val="0049295D"/>
    <w:rsid w:val="004A5DFB"/>
    <w:rsid w:val="004B1A87"/>
    <w:rsid w:val="004B5590"/>
    <w:rsid w:val="004C0C09"/>
    <w:rsid w:val="004C0DD6"/>
    <w:rsid w:val="004C1043"/>
    <w:rsid w:val="004C152A"/>
    <w:rsid w:val="004C5CC3"/>
    <w:rsid w:val="004D3266"/>
    <w:rsid w:val="004D33C0"/>
    <w:rsid w:val="004D76E4"/>
    <w:rsid w:val="004E18A4"/>
    <w:rsid w:val="004E28AB"/>
    <w:rsid w:val="004E2929"/>
    <w:rsid w:val="004E387A"/>
    <w:rsid w:val="004E404A"/>
    <w:rsid w:val="004E412A"/>
    <w:rsid w:val="004E422B"/>
    <w:rsid w:val="004F5B21"/>
    <w:rsid w:val="00504E9D"/>
    <w:rsid w:val="00513190"/>
    <w:rsid w:val="00526327"/>
    <w:rsid w:val="005545C4"/>
    <w:rsid w:val="00560277"/>
    <w:rsid w:val="0056319F"/>
    <w:rsid w:val="00571536"/>
    <w:rsid w:val="005739AD"/>
    <w:rsid w:val="005837EC"/>
    <w:rsid w:val="00584106"/>
    <w:rsid w:val="00584D42"/>
    <w:rsid w:val="005968E7"/>
    <w:rsid w:val="005A64F7"/>
    <w:rsid w:val="005B07D4"/>
    <w:rsid w:val="005B0EA9"/>
    <w:rsid w:val="005B1208"/>
    <w:rsid w:val="005B2D21"/>
    <w:rsid w:val="005B3E3B"/>
    <w:rsid w:val="005B647A"/>
    <w:rsid w:val="005C1ACF"/>
    <w:rsid w:val="005C7665"/>
    <w:rsid w:val="005D3F61"/>
    <w:rsid w:val="005D447A"/>
    <w:rsid w:val="005E01F1"/>
    <w:rsid w:val="005E0A55"/>
    <w:rsid w:val="005E33D7"/>
    <w:rsid w:val="005E6858"/>
    <w:rsid w:val="005E79D5"/>
    <w:rsid w:val="005F5A46"/>
    <w:rsid w:val="00603C7E"/>
    <w:rsid w:val="0060482B"/>
    <w:rsid w:val="006059DA"/>
    <w:rsid w:val="006153DD"/>
    <w:rsid w:val="00627EAC"/>
    <w:rsid w:val="006337BD"/>
    <w:rsid w:val="00636201"/>
    <w:rsid w:val="00652925"/>
    <w:rsid w:val="00660E10"/>
    <w:rsid w:val="006641CC"/>
    <w:rsid w:val="00670454"/>
    <w:rsid w:val="006716B5"/>
    <w:rsid w:val="00671E67"/>
    <w:rsid w:val="0068257C"/>
    <w:rsid w:val="00685E2C"/>
    <w:rsid w:val="00687321"/>
    <w:rsid w:val="006931ED"/>
    <w:rsid w:val="00697891"/>
    <w:rsid w:val="006A0B62"/>
    <w:rsid w:val="006A393A"/>
    <w:rsid w:val="006A6DCF"/>
    <w:rsid w:val="006B17D2"/>
    <w:rsid w:val="006C0064"/>
    <w:rsid w:val="006C49B3"/>
    <w:rsid w:val="006D1027"/>
    <w:rsid w:val="006D2DE3"/>
    <w:rsid w:val="006D5916"/>
    <w:rsid w:val="006D694A"/>
    <w:rsid w:val="006D7498"/>
    <w:rsid w:val="006E76A4"/>
    <w:rsid w:val="006F5599"/>
    <w:rsid w:val="007122EF"/>
    <w:rsid w:val="00722ED9"/>
    <w:rsid w:val="00723051"/>
    <w:rsid w:val="007242EB"/>
    <w:rsid w:val="00727918"/>
    <w:rsid w:val="00730A7C"/>
    <w:rsid w:val="007414C2"/>
    <w:rsid w:val="00742C70"/>
    <w:rsid w:val="00746FF7"/>
    <w:rsid w:val="00747555"/>
    <w:rsid w:val="007500F5"/>
    <w:rsid w:val="00751E54"/>
    <w:rsid w:val="00760773"/>
    <w:rsid w:val="00766E1B"/>
    <w:rsid w:val="00775757"/>
    <w:rsid w:val="00776CB5"/>
    <w:rsid w:val="00777A7B"/>
    <w:rsid w:val="00790A66"/>
    <w:rsid w:val="007921F0"/>
    <w:rsid w:val="00792A5F"/>
    <w:rsid w:val="007C1B63"/>
    <w:rsid w:val="007C4A6E"/>
    <w:rsid w:val="007C522D"/>
    <w:rsid w:val="007C6259"/>
    <w:rsid w:val="007C6E7E"/>
    <w:rsid w:val="007D4DBB"/>
    <w:rsid w:val="007D539E"/>
    <w:rsid w:val="007E403A"/>
    <w:rsid w:val="007F0E3D"/>
    <w:rsid w:val="007F4B64"/>
    <w:rsid w:val="008069F5"/>
    <w:rsid w:val="00811914"/>
    <w:rsid w:val="00816D0F"/>
    <w:rsid w:val="008300D1"/>
    <w:rsid w:val="00832BD3"/>
    <w:rsid w:val="008418EB"/>
    <w:rsid w:val="00851B23"/>
    <w:rsid w:val="00860D62"/>
    <w:rsid w:val="00864024"/>
    <w:rsid w:val="008667EC"/>
    <w:rsid w:val="00880BFD"/>
    <w:rsid w:val="00884AA3"/>
    <w:rsid w:val="00885181"/>
    <w:rsid w:val="00891B47"/>
    <w:rsid w:val="00893FCB"/>
    <w:rsid w:val="008A2D80"/>
    <w:rsid w:val="008A5AEE"/>
    <w:rsid w:val="008A6A1D"/>
    <w:rsid w:val="008B1323"/>
    <w:rsid w:val="008C0463"/>
    <w:rsid w:val="008C1A47"/>
    <w:rsid w:val="008C4A96"/>
    <w:rsid w:val="008C4DAF"/>
    <w:rsid w:val="008C71B1"/>
    <w:rsid w:val="008D1953"/>
    <w:rsid w:val="008D1A6A"/>
    <w:rsid w:val="008D668B"/>
    <w:rsid w:val="008E654F"/>
    <w:rsid w:val="008E6A1B"/>
    <w:rsid w:val="008F101A"/>
    <w:rsid w:val="008F5276"/>
    <w:rsid w:val="009020E5"/>
    <w:rsid w:val="0091133D"/>
    <w:rsid w:val="00912962"/>
    <w:rsid w:val="00912A97"/>
    <w:rsid w:val="00915294"/>
    <w:rsid w:val="00940F10"/>
    <w:rsid w:val="00944A89"/>
    <w:rsid w:val="00945155"/>
    <w:rsid w:val="009535B3"/>
    <w:rsid w:val="0095604F"/>
    <w:rsid w:val="009604B5"/>
    <w:rsid w:val="00971AD2"/>
    <w:rsid w:val="00980797"/>
    <w:rsid w:val="00987DA2"/>
    <w:rsid w:val="00994591"/>
    <w:rsid w:val="009B03FA"/>
    <w:rsid w:val="009B14EA"/>
    <w:rsid w:val="009B7716"/>
    <w:rsid w:val="009B7AF2"/>
    <w:rsid w:val="009C5A22"/>
    <w:rsid w:val="009E0A2A"/>
    <w:rsid w:val="009E2F9E"/>
    <w:rsid w:val="009E2FEF"/>
    <w:rsid w:val="00A00031"/>
    <w:rsid w:val="00A04D17"/>
    <w:rsid w:val="00A05857"/>
    <w:rsid w:val="00A1310F"/>
    <w:rsid w:val="00A1724A"/>
    <w:rsid w:val="00A20AA0"/>
    <w:rsid w:val="00A223AF"/>
    <w:rsid w:val="00A2546B"/>
    <w:rsid w:val="00A27525"/>
    <w:rsid w:val="00A50EB1"/>
    <w:rsid w:val="00A64CD8"/>
    <w:rsid w:val="00A65FCF"/>
    <w:rsid w:val="00A703EB"/>
    <w:rsid w:val="00A71637"/>
    <w:rsid w:val="00A73133"/>
    <w:rsid w:val="00A80958"/>
    <w:rsid w:val="00A81550"/>
    <w:rsid w:val="00A87007"/>
    <w:rsid w:val="00AB42D9"/>
    <w:rsid w:val="00AE4D58"/>
    <w:rsid w:val="00AF2059"/>
    <w:rsid w:val="00B00D37"/>
    <w:rsid w:val="00B0121B"/>
    <w:rsid w:val="00B02FA0"/>
    <w:rsid w:val="00B11A4D"/>
    <w:rsid w:val="00B12453"/>
    <w:rsid w:val="00B12FBD"/>
    <w:rsid w:val="00B13907"/>
    <w:rsid w:val="00B14155"/>
    <w:rsid w:val="00B20AA8"/>
    <w:rsid w:val="00B20F50"/>
    <w:rsid w:val="00B21E9D"/>
    <w:rsid w:val="00B320BF"/>
    <w:rsid w:val="00B40A6C"/>
    <w:rsid w:val="00B42B5C"/>
    <w:rsid w:val="00B44B54"/>
    <w:rsid w:val="00B51A85"/>
    <w:rsid w:val="00B56BFC"/>
    <w:rsid w:val="00B578CE"/>
    <w:rsid w:val="00B57B2A"/>
    <w:rsid w:val="00B67F27"/>
    <w:rsid w:val="00B74512"/>
    <w:rsid w:val="00B75BD9"/>
    <w:rsid w:val="00B9006C"/>
    <w:rsid w:val="00B90779"/>
    <w:rsid w:val="00B957A4"/>
    <w:rsid w:val="00BA0F38"/>
    <w:rsid w:val="00BC12D8"/>
    <w:rsid w:val="00BC53A6"/>
    <w:rsid w:val="00BC5833"/>
    <w:rsid w:val="00BD361D"/>
    <w:rsid w:val="00BD424D"/>
    <w:rsid w:val="00BE0C37"/>
    <w:rsid w:val="00BE2AB7"/>
    <w:rsid w:val="00BE2E0B"/>
    <w:rsid w:val="00BE57E4"/>
    <w:rsid w:val="00BF2E27"/>
    <w:rsid w:val="00BF7927"/>
    <w:rsid w:val="00C00E04"/>
    <w:rsid w:val="00C058AF"/>
    <w:rsid w:val="00C05A11"/>
    <w:rsid w:val="00C06E58"/>
    <w:rsid w:val="00C13BDD"/>
    <w:rsid w:val="00C179EC"/>
    <w:rsid w:val="00C21791"/>
    <w:rsid w:val="00C30F7F"/>
    <w:rsid w:val="00C40456"/>
    <w:rsid w:val="00C420FF"/>
    <w:rsid w:val="00C5263D"/>
    <w:rsid w:val="00C53142"/>
    <w:rsid w:val="00C551E6"/>
    <w:rsid w:val="00C645A9"/>
    <w:rsid w:val="00C730F3"/>
    <w:rsid w:val="00C8279F"/>
    <w:rsid w:val="00C86571"/>
    <w:rsid w:val="00C910F8"/>
    <w:rsid w:val="00C91335"/>
    <w:rsid w:val="00C95D78"/>
    <w:rsid w:val="00CA174B"/>
    <w:rsid w:val="00CA6AE8"/>
    <w:rsid w:val="00CA7973"/>
    <w:rsid w:val="00CC59A6"/>
    <w:rsid w:val="00CD4FE1"/>
    <w:rsid w:val="00CD6F33"/>
    <w:rsid w:val="00CE6661"/>
    <w:rsid w:val="00CF6A5D"/>
    <w:rsid w:val="00CF6DBA"/>
    <w:rsid w:val="00D00E11"/>
    <w:rsid w:val="00D023DC"/>
    <w:rsid w:val="00D032DB"/>
    <w:rsid w:val="00D11E81"/>
    <w:rsid w:val="00D15C15"/>
    <w:rsid w:val="00D16C19"/>
    <w:rsid w:val="00D21275"/>
    <w:rsid w:val="00D21E3B"/>
    <w:rsid w:val="00D32A09"/>
    <w:rsid w:val="00D41BAF"/>
    <w:rsid w:val="00D43D7D"/>
    <w:rsid w:val="00D4479E"/>
    <w:rsid w:val="00D5208C"/>
    <w:rsid w:val="00D53032"/>
    <w:rsid w:val="00D5735E"/>
    <w:rsid w:val="00D64A5B"/>
    <w:rsid w:val="00D67DB2"/>
    <w:rsid w:val="00D7180E"/>
    <w:rsid w:val="00D83CA9"/>
    <w:rsid w:val="00D916DB"/>
    <w:rsid w:val="00D97089"/>
    <w:rsid w:val="00DA17A6"/>
    <w:rsid w:val="00DB4D16"/>
    <w:rsid w:val="00DC4280"/>
    <w:rsid w:val="00DD0217"/>
    <w:rsid w:val="00DD7C43"/>
    <w:rsid w:val="00DE4DC3"/>
    <w:rsid w:val="00DF7E72"/>
    <w:rsid w:val="00E02217"/>
    <w:rsid w:val="00E07D1C"/>
    <w:rsid w:val="00E150DC"/>
    <w:rsid w:val="00E20AA8"/>
    <w:rsid w:val="00E273F1"/>
    <w:rsid w:val="00E375AE"/>
    <w:rsid w:val="00E468B6"/>
    <w:rsid w:val="00E46BE5"/>
    <w:rsid w:val="00E52736"/>
    <w:rsid w:val="00E53FE7"/>
    <w:rsid w:val="00E554EF"/>
    <w:rsid w:val="00E57690"/>
    <w:rsid w:val="00E655DB"/>
    <w:rsid w:val="00E66E5E"/>
    <w:rsid w:val="00E72FBB"/>
    <w:rsid w:val="00E758AB"/>
    <w:rsid w:val="00E7669B"/>
    <w:rsid w:val="00E77721"/>
    <w:rsid w:val="00E8046A"/>
    <w:rsid w:val="00E80943"/>
    <w:rsid w:val="00E861F4"/>
    <w:rsid w:val="00E9347D"/>
    <w:rsid w:val="00E9680F"/>
    <w:rsid w:val="00EA12EE"/>
    <w:rsid w:val="00EB084D"/>
    <w:rsid w:val="00EB19E0"/>
    <w:rsid w:val="00EB2B05"/>
    <w:rsid w:val="00EB2F77"/>
    <w:rsid w:val="00EB6663"/>
    <w:rsid w:val="00ED2892"/>
    <w:rsid w:val="00ED2B0C"/>
    <w:rsid w:val="00ED5903"/>
    <w:rsid w:val="00EE73C5"/>
    <w:rsid w:val="00EF3664"/>
    <w:rsid w:val="00EF5A32"/>
    <w:rsid w:val="00F002B9"/>
    <w:rsid w:val="00F0063F"/>
    <w:rsid w:val="00F06B37"/>
    <w:rsid w:val="00F16F88"/>
    <w:rsid w:val="00F1794F"/>
    <w:rsid w:val="00F205B9"/>
    <w:rsid w:val="00F21408"/>
    <w:rsid w:val="00F26D47"/>
    <w:rsid w:val="00F26FE7"/>
    <w:rsid w:val="00F33A30"/>
    <w:rsid w:val="00F355EB"/>
    <w:rsid w:val="00F3696D"/>
    <w:rsid w:val="00F404D8"/>
    <w:rsid w:val="00F51D46"/>
    <w:rsid w:val="00F64D83"/>
    <w:rsid w:val="00F65110"/>
    <w:rsid w:val="00F657B3"/>
    <w:rsid w:val="00F73F19"/>
    <w:rsid w:val="00F754B2"/>
    <w:rsid w:val="00F80380"/>
    <w:rsid w:val="00F8238A"/>
    <w:rsid w:val="00F91FEC"/>
    <w:rsid w:val="00FB0D43"/>
    <w:rsid w:val="00FB2DA0"/>
    <w:rsid w:val="00FB4B3A"/>
    <w:rsid w:val="00FC627A"/>
    <w:rsid w:val="00FD48E1"/>
    <w:rsid w:val="00FD79FB"/>
    <w:rsid w:val="00FE23B6"/>
    <w:rsid w:val="00FF1020"/>
    <w:rsid w:val="00FF2212"/>
    <w:rsid w:val="00FF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108384"/>
  <w15:chartTrackingRefBased/>
  <w15:docId w15:val="{1EA20FF9-4799-46EA-8D88-BFF4B00A2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ogaZnak">
    <w:name w:val="Noga Znak"/>
    <w:link w:val="Noga"/>
    <w:rsid w:val="00035657"/>
    <w:rPr>
      <w:sz w:val="24"/>
    </w:rPr>
  </w:style>
  <w:style w:type="character" w:styleId="Pripombasklic">
    <w:name w:val="annotation reference"/>
    <w:rsid w:val="00F26D4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F26D47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F26D47"/>
  </w:style>
  <w:style w:type="paragraph" w:styleId="Zadevapripombe">
    <w:name w:val="annotation subject"/>
    <w:basedOn w:val="Pripombabesedilo"/>
    <w:next w:val="Pripombabesedilo"/>
    <w:link w:val="ZadevapripombeZnak"/>
    <w:rsid w:val="00F26D47"/>
    <w:rPr>
      <w:b/>
      <w:bCs/>
    </w:rPr>
  </w:style>
  <w:style w:type="character" w:customStyle="1" w:styleId="ZadevapripombeZnak">
    <w:name w:val="Zadeva pripombe Znak"/>
    <w:link w:val="Zadevapripombe"/>
    <w:rsid w:val="00F26D47"/>
    <w:rPr>
      <w:b/>
      <w:bCs/>
    </w:rPr>
  </w:style>
  <w:style w:type="paragraph" w:styleId="Revizija">
    <w:name w:val="Revision"/>
    <w:hidden/>
    <w:uiPriority w:val="99"/>
    <w:semiHidden/>
    <w:rsid w:val="00C5314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2-01-2065" TargetMode="External"/><Relationship Id="rId13" Type="http://schemas.openxmlformats.org/officeDocument/2006/relationships/hyperlink" Target="http://www.uradni-list.si/1/objava.jsp?sop=2020-01-0552" TargetMode="External"/><Relationship Id="rId18" Type="http://schemas.openxmlformats.org/officeDocument/2006/relationships/hyperlink" Target="http://www.uradni-list.si/1/objava.jsp?sop=2023-01-0302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17-01-1445" TargetMode="External"/><Relationship Id="rId17" Type="http://schemas.openxmlformats.org/officeDocument/2006/relationships/hyperlink" Target="http://www.uradni-list.si/1/objava.jsp?sop=2022-01-26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radni-list.si/1/objava.jsp?sop=2021-01-3697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6-01-16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radni-list.si/1/objava.jsp?sop=2021-01-205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uradni-list.si/1/objava.jsp?sop=2015-01-2227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6-21-0263" TargetMode="External"/><Relationship Id="rId14" Type="http://schemas.openxmlformats.org/officeDocument/2006/relationships/hyperlink" Target="http://www.uradni-list.si/1/objava.jsp?sop=2020-01-155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93316-A227-4A78-B42F-9A6D52CD5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668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gospodarski subjekt</vt:lpstr>
      <vt:lpstr>Pogoji </vt:lpstr>
    </vt:vector>
  </TitlesOfParts>
  <Company>SBM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gospodarski subjekt</dc:title>
  <dc:subject/>
  <dc:creator>Katja SAMBOLEC</dc:creator>
  <cp:keywords/>
  <cp:lastModifiedBy>Katja SAMBOLEC</cp:lastModifiedBy>
  <cp:revision>2</cp:revision>
  <cp:lastPrinted>2026-07-28T11:20:00Z</cp:lastPrinted>
  <dcterms:created xsi:type="dcterms:W3CDTF">2026-07-28T11:20:00Z</dcterms:created>
  <dcterms:modified xsi:type="dcterms:W3CDTF">2026-07-28T11:20:00Z</dcterms:modified>
</cp:coreProperties>
</file>